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F2" w:rsidRDefault="00B04FF2" w:rsidP="00B04FF2">
      <w:pPr>
        <w:jc w:val="center"/>
      </w:pPr>
      <w:bookmarkStart w:id="0" w:name="_GoBack"/>
      <w:r>
        <w:t>DICHIARAZIONE SOSTITUTIVA ATTO DI NOTORIETA’ (Art. 47 D.P.R. del 28.12.2000 N. 445)</w:t>
      </w:r>
      <w:bookmarkEnd w:id="0"/>
    </w:p>
    <w:p w:rsidR="00B04FF2" w:rsidRDefault="00B04FF2" w:rsidP="00B04FF2">
      <w:r>
        <w:t xml:space="preserve"> </w:t>
      </w:r>
    </w:p>
    <w:p w:rsidR="00B04FF2" w:rsidRDefault="00B04FF2" w:rsidP="00B04FF2">
      <w:pPr>
        <w:jc w:val="both"/>
      </w:pPr>
      <w:r>
        <w:t xml:space="preserve">Il/la sottoscritto/a ……………………….……………………………………………………..…………….…….….….. </w:t>
      </w:r>
    </w:p>
    <w:p w:rsidR="00B04FF2" w:rsidRDefault="00B04FF2" w:rsidP="00B04FF2">
      <w:pPr>
        <w:jc w:val="both"/>
      </w:pPr>
      <w:r>
        <w:t xml:space="preserve">nato/a ………………………..……………………….…………..…….. il ……………………………..………………. </w:t>
      </w:r>
    </w:p>
    <w:p w:rsidR="00B04FF2" w:rsidRDefault="00B04FF2" w:rsidP="00B04FF2">
      <w:pPr>
        <w:jc w:val="both"/>
      </w:pPr>
      <w:r>
        <w:t xml:space="preserve">residente a ………………………………………………………………………………………..………...……………. </w:t>
      </w:r>
    </w:p>
    <w:p w:rsidR="00B04FF2" w:rsidRDefault="00B04FF2" w:rsidP="00B04FF2">
      <w:pPr>
        <w:jc w:val="both"/>
      </w:pPr>
      <w:r>
        <w:t xml:space="preserve">via ……………………………………………………………………………………………………………..…………… </w:t>
      </w:r>
    </w:p>
    <w:p w:rsidR="00B04FF2" w:rsidRDefault="00B04FF2" w:rsidP="00B04FF2">
      <w:pPr>
        <w:jc w:val="both"/>
      </w:pPr>
      <w:r>
        <w:t xml:space="preserve">è consapevole che in  caso di dichiarazioni non veritiere, di formazione o uso di atti falsi verrà punito ai sensi del Codice Penale e delle Leggi speciali in materia così come previsto dall’art. 76 del D.P.R. n. 445/2000 e che, inoltre, qualora dal controllo effettuato emerga la non veridicità del contenuto delle dichiarazioni rese, decadrà dai benefici eventualmente conseguenti al provvedimento emanato sulla base della dichiarazione non veritiera – art. 75 del D.P.R. n. 445/2000.  E’ inoltre informato ed autorizza, ai sensi e per gli effetti di cui all’art. 13 del D. </w:t>
      </w:r>
      <w:proofErr w:type="spellStart"/>
      <w:r>
        <w:t>Lgs</w:t>
      </w:r>
      <w:proofErr w:type="spellEnd"/>
      <w:r>
        <w:t xml:space="preserve">. 30.06.2003 n. 196*, che i dati personali raccolti saranno trattati, anche con strumenti informatici, esclusivamente nell’ambito del procedimento per il quale la presente dichiarazione viene resa </w:t>
      </w:r>
    </w:p>
    <w:p w:rsidR="00B04FF2" w:rsidRDefault="00B04FF2" w:rsidP="00B04FF2">
      <w:pPr>
        <w:jc w:val="both"/>
      </w:pPr>
      <w:r>
        <w:t xml:space="preserve"> </w:t>
      </w:r>
    </w:p>
    <w:p w:rsidR="00B04FF2" w:rsidRDefault="00B04FF2" w:rsidP="00B04FF2">
      <w:pPr>
        <w:jc w:val="center"/>
      </w:pPr>
      <w:r>
        <w:t>D I C H I A R A</w:t>
      </w:r>
    </w:p>
    <w:p w:rsidR="00B04FF2" w:rsidRDefault="00B04FF2" w:rsidP="00B04FF2">
      <w:pPr>
        <w:jc w:val="both"/>
      </w:pPr>
      <w:r>
        <w:t>……………………………………………………………….………………………………….……………</w:t>
      </w:r>
      <w:r>
        <w:t>………………………………………………….</w:t>
      </w:r>
      <w:r>
        <w:t xml:space="preserve"> ……………………………………………………………….………………………………….………………………………………………………………. ……………………………………………………………….………………………………….………………………………………………………………. ……………………………………………………………….………………………………….………………………………………………………………. ……………………………………………………………….………………………………….………………………………………………………………. ……………………………………………………………….………………………………….………………………………………………………………. ……………………………………………………………….………………………………….………………………………………………………………. ……………………………………………………………….………………………………….………………………………………………………………. ……………………………………………………………….………………………………….………………………………………………………………. </w:t>
      </w:r>
    </w:p>
    <w:p w:rsidR="00B04FF2" w:rsidRDefault="00B04FF2" w:rsidP="00B04FF2">
      <w:pPr>
        <w:jc w:val="both"/>
      </w:pPr>
      <w:r>
        <w:t xml:space="preserve"> </w:t>
      </w:r>
    </w:p>
    <w:p w:rsidR="00B04FF2" w:rsidRDefault="00B04FF2" w:rsidP="00B04FF2">
      <w:pPr>
        <w:jc w:val="both"/>
      </w:pPr>
      <w:r>
        <w:t>Cosenza</w:t>
      </w:r>
      <w:r>
        <w:t xml:space="preserve">, lì …………………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Il/La dichiarante  </w:t>
      </w:r>
    </w:p>
    <w:p w:rsidR="00B04FF2" w:rsidRDefault="00B04FF2" w:rsidP="00B04FF2">
      <w:pPr>
        <w:jc w:val="both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…………………………………… </w:t>
      </w:r>
    </w:p>
    <w:p w:rsidR="000E5378" w:rsidRDefault="00B04FF2" w:rsidP="00B04FF2">
      <w:pPr>
        <w:jc w:val="both"/>
      </w:pPr>
      <w:r>
        <w:t xml:space="preserve"> INFORMATIVA DECRETO LEGISLATIVO 196/2003 * (PRIVACY)  I dati saranno utilizzati esclusivamente per l’istruttoria dell’istanza da lei formulata e per le finalità strettamente connesse  Il trattamento viene effettuato sia con strumenti cartacei sia con elaboratori elettronici a disposizione degli uffici  I dati non verranno comunicati a terzi  Il conferimento dei dati è obbligatorio  La conseguenza nel caso di mancato conferimento dei dati è l’esclusione dalla procedura  L’interessato può in ogni momento esercitare i diritti di accesso, rettifica, aggiornamento e integrazione, cancellazione dei dati come previsti dall’art. 7 del D.L.gs. 196/2003</w:t>
      </w:r>
    </w:p>
    <w:sectPr w:rsidR="000E53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9F" w:rsidRDefault="00C95A9F" w:rsidP="00B04FF2">
      <w:pPr>
        <w:spacing w:after="0" w:line="240" w:lineRule="auto"/>
      </w:pPr>
      <w:r>
        <w:separator/>
      </w:r>
    </w:p>
  </w:endnote>
  <w:endnote w:type="continuationSeparator" w:id="0">
    <w:p w:rsidR="00C95A9F" w:rsidRDefault="00C95A9F" w:rsidP="00B0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9F" w:rsidRDefault="00C95A9F" w:rsidP="00B04FF2">
      <w:pPr>
        <w:spacing w:after="0" w:line="240" w:lineRule="auto"/>
      </w:pPr>
      <w:r>
        <w:separator/>
      </w:r>
    </w:p>
  </w:footnote>
  <w:footnote w:type="continuationSeparator" w:id="0">
    <w:p w:rsidR="00C95A9F" w:rsidRDefault="00C95A9F" w:rsidP="00B0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2" w:rsidRDefault="00B04FF2">
    <w:pPr>
      <w:pStyle w:val="Intestazione"/>
    </w:pPr>
    <w:r>
      <w:rPr>
        <w:noProof/>
        <w:lang w:eastAsia="it-IT"/>
      </w:rPr>
      <w:drawing>
        <wp:inline distT="0" distB="0" distL="0" distR="0">
          <wp:extent cx="5756275" cy="9080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2" t="24481" r="3111" b="44260"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F2"/>
    <w:rsid w:val="000E5378"/>
    <w:rsid w:val="00B04FF2"/>
    <w:rsid w:val="00C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FF2"/>
  </w:style>
  <w:style w:type="paragraph" w:styleId="Pidipagina">
    <w:name w:val="footer"/>
    <w:basedOn w:val="Normale"/>
    <w:link w:val="PidipaginaCarattere"/>
    <w:uiPriority w:val="99"/>
    <w:unhideWhenUsed/>
    <w:rsid w:val="00B04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FF2"/>
  </w:style>
  <w:style w:type="paragraph" w:styleId="Pidipagina">
    <w:name w:val="footer"/>
    <w:basedOn w:val="Normale"/>
    <w:link w:val="PidipaginaCarattere"/>
    <w:uiPriority w:val="99"/>
    <w:unhideWhenUsed/>
    <w:rsid w:val="00B04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l.reali</dc:creator>
  <cp:lastModifiedBy>l.reali</cp:lastModifiedBy>
  <cp:revision>1</cp:revision>
  <dcterms:created xsi:type="dcterms:W3CDTF">2020-06-05T10:03:00Z</dcterms:created>
  <dcterms:modified xsi:type="dcterms:W3CDTF">2020-06-05T10:05:00Z</dcterms:modified>
</cp:coreProperties>
</file>